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943F49" w14:textId="1BACE541" w:rsidR="00C14AA6" w:rsidRPr="00790146" w:rsidRDefault="00790146" w:rsidP="005410BA">
      <w:pPr>
        <w:spacing w:line="48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90146">
        <w:rPr>
          <w:rFonts w:ascii="Arial" w:hAnsi="Arial" w:cs="Arial"/>
          <w:color w:val="000000" w:themeColor="text1"/>
          <w:sz w:val="24"/>
          <w:szCs w:val="24"/>
        </w:rPr>
        <w:t xml:space="preserve">COLLE sur </w:t>
      </w:r>
      <w:r w:rsidR="009512F6">
        <w:rPr>
          <w:rFonts w:ascii="Arial" w:hAnsi="Arial" w:cs="Arial"/>
          <w:color w:val="000000" w:themeColor="text1"/>
          <w:sz w:val="24"/>
          <w:szCs w:val="24"/>
        </w:rPr>
        <w:t>l’élaboration et le vote des lois :</w:t>
      </w:r>
    </w:p>
    <w:p w14:paraId="6A9CA21E" w14:textId="4D1849C5" w:rsidR="00790146" w:rsidRDefault="009512F6" w:rsidP="005410BA">
      <w:pPr>
        <w:pStyle w:val="Paragraphedeliste"/>
        <w:numPr>
          <w:ilvl w:val="0"/>
          <w:numId w:val="2"/>
        </w:numPr>
        <w:spacing w:line="48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Laquelle de ces institutions ne peut pas être à l’origine d’une loi : le Gouvernement, le Conseil constitutionnel, le Parlement.</w:t>
      </w:r>
    </w:p>
    <w:p w14:paraId="5324CAE1" w14:textId="435E3DA3" w:rsidR="00790146" w:rsidRDefault="009512F6" w:rsidP="005410BA">
      <w:pPr>
        <w:pStyle w:val="Paragraphedeliste"/>
        <w:numPr>
          <w:ilvl w:val="0"/>
          <w:numId w:val="2"/>
        </w:numPr>
        <w:spacing w:line="48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Quelle institution est à l’origine d’un </w:t>
      </w:r>
      <w:r w:rsidRPr="009512F6">
        <w:rPr>
          <w:rFonts w:ascii="Arial" w:hAnsi="Arial" w:cs="Arial"/>
          <w:color w:val="000000" w:themeColor="text1"/>
          <w:sz w:val="24"/>
          <w:szCs w:val="24"/>
          <w:u w:val="single"/>
        </w:rPr>
        <w:t>projet</w:t>
      </w:r>
      <w:r w:rsidRPr="009512F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de loi ?</w:t>
      </w:r>
    </w:p>
    <w:p w14:paraId="116F7B99" w14:textId="262BA469" w:rsidR="009512F6" w:rsidRDefault="009512F6" w:rsidP="005410BA">
      <w:pPr>
        <w:pStyle w:val="Paragraphedeliste"/>
        <w:numPr>
          <w:ilvl w:val="0"/>
          <w:numId w:val="2"/>
        </w:numPr>
        <w:spacing w:line="48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Quelle institution est à l’origine d’une </w:t>
      </w:r>
      <w:r w:rsidRPr="009512F6">
        <w:rPr>
          <w:rFonts w:ascii="Arial" w:hAnsi="Arial" w:cs="Arial"/>
          <w:color w:val="000000" w:themeColor="text1"/>
          <w:sz w:val="24"/>
          <w:szCs w:val="24"/>
          <w:u w:val="single"/>
        </w:rPr>
        <w:t>proposition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de loi ?</w:t>
      </w:r>
    </w:p>
    <w:p w14:paraId="6C161301" w14:textId="68CAC830" w:rsidR="00790146" w:rsidRDefault="009512F6" w:rsidP="005410BA">
      <w:pPr>
        <w:pStyle w:val="Paragraphedeliste"/>
        <w:numPr>
          <w:ilvl w:val="0"/>
          <w:numId w:val="2"/>
        </w:numPr>
        <w:spacing w:line="48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Lesquels de nos représentants débattent et votent les lois ? les maires, les députés, les ministres, les sénateurs, les juges du Conseil constitutionnel.</w:t>
      </w:r>
      <w:r w:rsidR="0079014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03AA5134" w14:textId="12B5556B" w:rsidR="00790146" w:rsidRDefault="009512F6" w:rsidP="005410BA">
      <w:pPr>
        <w:pStyle w:val="Paragraphedeliste"/>
        <w:numPr>
          <w:ilvl w:val="0"/>
          <w:numId w:val="2"/>
        </w:numPr>
        <w:spacing w:line="48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Comment appelle-t-on les modifications du texte de loi qui sont votées lors des débats ?</w:t>
      </w:r>
    </w:p>
    <w:p w14:paraId="519AA763" w14:textId="1AEB5179" w:rsidR="009512F6" w:rsidRDefault="009512F6" w:rsidP="005410BA">
      <w:pPr>
        <w:pStyle w:val="Paragraphedeliste"/>
        <w:numPr>
          <w:ilvl w:val="0"/>
          <w:numId w:val="2"/>
        </w:numPr>
        <w:spacing w:line="48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Pourquoi le texte de loi fait-il la navette entre l’Assemblée n</w:t>
      </w:r>
      <w:bookmarkStart w:id="0" w:name="_GoBack"/>
      <w:bookmarkEnd w:id="0"/>
      <w:r>
        <w:rPr>
          <w:rFonts w:ascii="Arial" w:hAnsi="Arial" w:cs="Arial"/>
          <w:color w:val="000000" w:themeColor="text1"/>
          <w:sz w:val="24"/>
          <w:szCs w:val="24"/>
        </w:rPr>
        <w:t>ationale et le Sénat ?</w:t>
      </w:r>
    </w:p>
    <w:p w14:paraId="4E0DD6C3" w14:textId="2FBCB1EF" w:rsidR="009512F6" w:rsidRDefault="009512F6" w:rsidP="005410BA">
      <w:pPr>
        <w:pStyle w:val="Paragraphedeliste"/>
        <w:numPr>
          <w:ilvl w:val="0"/>
          <w:numId w:val="2"/>
        </w:numPr>
        <w:spacing w:line="48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Quelle assemblée a le dernier mot ?</w:t>
      </w:r>
    </w:p>
    <w:p w14:paraId="55EF9DE5" w14:textId="60003BC3" w:rsidR="00790146" w:rsidRDefault="009512F6" w:rsidP="005410BA">
      <w:pPr>
        <w:pStyle w:val="Paragraphedeliste"/>
        <w:numPr>
          <w:ilvl w:val="0"/>
          <w:numId w:val="2"/>
        </w:numPr>
        <w:spacing w:line="48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Que vérifie le Conseil constitutionnel ?</w:t>
      </w:r>
    </w:p>
    <w:p w14:paraId="091E5D66" w14:textId="77777777" w:rsidR="009512F6" w:rsidRDefault="00790146" w:rsidP="005410BA">
      <w:pPr>
        <w:pStyle w:val="Paragraphedeliste"/>
        <w:numPr>
          <w:ilvl w:val="0"/>
          <w:numId w:val="2"/>
        </w:numPr>
        <w:spacing w:line="48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Qui </w:t>
      </w:r>
      <w:r w:rsidR="009512F6">
        <w:rPr>
          <w:rFonts w:ascii="Arial" w:hAnsi="Arial" w:cs="Arial"/>
          <w:color w:val="000000" w:themeColor="text1"/>
          <w:sz w:val="24"/>
          <w:szCs w:val="24"/>
        </w:rPr>
        <w:t xml:space="preserve">promulgue les lois ? </w:t>
      </w:r>
    </w:p>
    <w:p w14:paraId="26091A12" w14:textId="0AB4F2D3" w:rsidR="005410BA" w:rsidRPr="005410BA" w:rsidRDefault="009512F6" w:rsidP="005410BA">
      <w:pPr>
        <w:pStyle w:val="Paragraphedeliste"/>
        <w:numPr>
          <w:ilvl w:val="0"/>
          <w:numId w:val="2"/>
        </w:numPr>
        <w:spacing w:line="48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Où sont publiées les lois ?</w:t>
      </w:r>
      <w:r w:rsidRPr="005410B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sectPr w:rsidR="005410BA" w:rsidRPr="005410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C5346"/>
    <w:multiLevelType w:val="hybridMultilevel"/>
    <w:tmpl w:val="53F4135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8B750A"/>
    <w:multiLevelType w:val="hybridMultilevel"/>
    <w:tmpl w:val="5418A91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AA6"/>
    <w:rsid w:val="004A1785"/>
    <w:rsid w:val="005410BA"/>
    <w:rsid w:val="00790146"/>
    <w:rsid w:val="007B49BE"/>
    <w:rsid w:val="009512F6"/>
    <w:rsid w:val="00C14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BD6E6"/>
  <w15:chartTrackingRefBased/>
  <w15:docId w15:val="{82F7CEA9-E2CE-4C9C-B66D-D64FD69AE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14A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10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2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2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6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116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Céline Pollet</dc:creator>
  <cp:keywords/>
  <dc:description/>
  <cp:lastModifiedBy>Céline Pollet</cp:lastModifiedBy>
  <cp:revision>5</cp:revision>
  <dcterms:created xsi:type="dcterms:W3CDTF">2020-03-16T13:55:00Z</dcterms:created>
  <dcterms:modified xsi:type="dcterms:W3CDTF">2020-03-18T14:16:00Z</dcterms:modified>
</cp:coreProperties>
</file>